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D9AEF" w14:textId="13472820" w:rsidR="007B03E0" w:rsidRPr="001B4818" w:rsidRDefault="007B03E0" w:rsidP="00721696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Łódź, dnia </w:t>
      </w:r>
      <w:r w:rsidR="00DB25AF">
        <w:rPr>
          <w:sz w:val="22"/>
          <w:szCs w:val="22"/>
        </w:rPr>
        <w:t>26</w:t>
      </w:r>
      <w:r w:rsidR="00721696">
        <w:rPr>
          <w:sz w:val="22"/>
          <w:szCs w:val="22"/>
        </w:rPr>
        <w:t xml:space="preserve"> sierpnia</w:t>
      </w:r>
      <w:r>
        <w:rPr>
          <w:sz w:val="22"/>
          <w:szCs w:val="22"/>
        </w:rPr>
        <w:t xml:space="preserve"> </w:t>
      </w:r>
      <w:r w:rsidRPr="001B4818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1B4818">
        <w:rPr>
          <w:sz w:val="22"/>
          <w:szCs w:val="22"/>
        </w:rPr>
        <w:t>r.</w:t>
      </w:r>
    </w:p>
    <w:p w14:paraId="5F6D81B0" w14:textId="77777777" w:rsidR="007B03E0" w:rsidRPr="001B4818" w:rsidRDefault="007B03E0" w:rsidP="0036665D">
      <w:pPr>
        <w:jc w:val="right"/>
        <w:rPr>
          <w:sz w:val="22"/>
          <w:szCs w:val="22"/>
        </w:rPr>
      </w:pPr>
    </w:p>
    <w:p w14:paraId="071525FE" w14:textId="77777777" w:rsidR="007B03E0" w:rsidRPr="001B4818" w:rsidRDefault="007B03E0" w:rsidP="0036665D">
      <w:pPr>
        <w:jc w:val="right"/>
        <w:rPr>
          <w:sz w:val="22"/>
          <w:szCs w:val="22"/>
        </w:rPr>
      </w:pPr>
    </w:p>
    <w:p w14:paraId="515F27B6" w14:textId="77777777" w:rsidR="007B03E0" w:rsidRPr="001B4818" w:rsidRDefault="007B03E0" w:rsidP="001B4818">
      <w:pPr>
        <w:rPr>
          <w:b/>
          <w:i/>
          <w:sz w:val="22"/>
          <w:szCs w:val="22"/>
          <w:u w:val="single"/>
        </w:rPr>
      </w:pPr>
      <w:r w:rsidRPr="001B4818">
        <w:rPr>
          <w:b/>
          <w:i/>
          <w:sz w:val="22"/>
          <w:szCs w:val="22"/>
          <w:u w:val="single"/>
        </w:rPr>
        <w:t>Zamawiający:</w:t>
      </w:r>
    </w:p>
    <w:p w14:paraId="4A8351ED" w14:textId="77777777" w:rsidR="007B03E0" w:rsidRPr="001B4818" w:rsidRDefault="007B03E0" w:rsidP="001B4818">
      <w:pPr>
        <w:rPr>
          <w:b/>
          <w:sz w:val="22"/>
          <w:szCs w:val="22"/>
        </w:rPr>
      </w:pPr>
      <w:r w:rsidRPr="001B4818">
        <w:rPr>
          <w:b/>
          <w:sz w:val="22"/>
          <w:szCs w:val="22"/>
        </w:rPr>
        <w:t xml:space="preserve">Miejskie Centrum Medyczne </w:t>
      </w:r>
    </w:p>
    <w:p w14:paraId="2AEABEA6" w14:textId="77777777" w:rsidR="007B03E0" w:rsidRPr="001B4818" w:rsidRDefault="007B03E0" w:rsidP="001B4818">
      <w:pPr>
        <w:rPr>
          <w:b/>
          <w:sz w:val="22"/>
          <w:szCs w:val="22"/>
        </w:rPr>
      </w:pPr>
      <w:r w:rsidRPr="001B4818">
        <w:rPr>
          <w:b/>
          <w:sz w:val="22"/>
          <w:szCs w:val="22"/>
        </w:rPr>
        <w:t>im. dr. Karola Jonschera</w:t>
      </w:r>
    </w:p>
    <w:p w14:paraId="0AA0C013" w14:textId="77777777" w:rsidR="007B03E0" w:rsidRDefault="007B03E0" w:rsidP="001B4818">
      <w:pPr>
        <w:rPr>
          <w:b/>
          <w:sz w:val="22"/>
          <w:szCs w:val="22"/>
        </w:rPr>
      </w:pPr>
      <w:r w:rsidRPr="001B4818">
        <w:rPr>
          <w:b/>
          <w:sz w:val="22"/>
          <w:szCs w:val="22"/>
        </w:rPr>
        <w:t>ul. Milionowa 14, 93-113 Łódź</w:t>
      </w:r>
    </w:p>
    <w:p w14:paraId="53F53D3E" w14:textId="77777777" w:rsidR="007B03E0" w:rsidRPr="001B4818" w:rsidRDefault="007B03E0" w:rsidP="00461BFF">
      <w:pPr>
        <w:spacing w:line="360" w:lineRule="auto"/>
        <w:jc w:val="center"/>
        <w:rPr>
          <w:sz w:val="22"/>
          <w:szCs w:val="22"/>
        </w:rPr>
      </w:pPr>
    </w:p>
    <w:p w14:paraId="023B510A" w14:textId="77777777" w:rsidR="007B03E0" w:rsidRPr="001B4818" w:rsidRDefault="007B03E0" w:rsidP="00461BF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  <w:r w:rsidRPr="001B4818">
        <w:rPr>
          <w:b/>
          <w:sz w:val="22"/>
          <w:szCs w:val="22"/>
        </w:rPr>
        <w:t>:</w:t>
      </w:r>
    </w:p>
    <w:p w14:paraId="38A0941F" w14:textId="77777777" w:rsidR="007B03E0" w:rsidRDefault="007B03E0" w:rsidP="00724220">
      <w:pPr>
        <w:tabs>
          <w:tab w:val="left" w:pos="1800"/>
        </w:tabs>
        <w:spacing w:line="360" w:lineRule="auto"/>
        <w:jc w:val="both"/>
        <w:rPr>
          <w:sz w:val="22"/>
          <w:szCs w:val="22"/>
        </w:rPr>
      </w:pPr>
    </w:p>
    <w:p w14:paraId="035F388B" w14:textId="77777777" w:rsidR="007B03E0" w:rsidRDefault="007B03E0" w:rsidP="00724220">
      <w:pPr>
        <w:tabs>
          <w:tab w:val="left" w:pos="1800"/>
        </w:tabs>
        <w:jc w:val="both"/>
        <w:rPr>
          <w:b/>
          <w:i/>
          <w:sz w:val="22"/>
          <w:szCs w:val="22"/>
        </w:rPr>
      </w:pPr>
      <w:r w:rsidRPr="004D7854">
        <w:rPr>
          <w:rFonts w:ascii="Times New Roman" w:hAnsi="Times New Roman"/>
        </w:rPr>
        <w:t>dla zadania pod nazwą</w:t>
      </w:r>
      <w:r w:rsidRPr="001D157E">
        <w:rPr>
          <w:rFonts w:ascii="Times New Roman" w:hAnsi="Times New Roman"/>
        </w:rPr>
        <w:t xml:space="preserve"> </w:t>
      </w:r>
      <w:r w:rsidRPr="004D7854">
        <w:rPr>
          <w:rFonts w:ascii="Times New Roman" w:hAnsi="Times New Roman"/>
          <w:b/>
          <w:bCs/>
        </w:rPr>
        <w:t>,,Budowa pochylni dla osób niepełnosprawnych oraz remont schodów zewnętrznych w Przychodni</w:t>
      </w:r>
      <w:r>
        <w:rPr>
          <w:rFonts w:ascii="Times New Roman" w:hAnsi="Times New Roman"/>
          <w:b/>
          <w:bCs/>
        </w:rPr>
        <w:t xml:space="preserve"> </w:t>
      </w:r>
      <w:r w:rsidRPr="004D7854">
        <w:rPr>
          <w:rFonts w:ascii="Times New Roman" w:hAnsi="Times New Roman"/>
          <w:b/>
          <w:bCs/>
        </w:rPr>
        <w:t>przy ul. Leczniczej 6 Miejskiego Centrum Medycznego im. dr. Karola Jonschera w Łodzi”</w:t>
      </w:r>
    </w:p>
    <w:p w14:paraId="7708D75A" w14:textId="77777777" w:rsidR="007B03E0" w:rsidRPr="000A3E8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0A3E80">
        <w:rPr>
          <w:rFonts w:ascii="Times New Roman" w:hAnsi="Times New Roman"/>
        </w:rPr>
        <w:t xml:space="preserve">Przedmiot </w:t>
      </w:r>
      <w:r>
        <w:rPr>
          <w:rFonts w:ascii="Times New Roman" w:hAnsi="Times New Roman"/>
        </w:rPr>
        <w:t>zamówienia</w:t>
      </w:r>
      <w:r w:rsidRPr="000A3E80">
        <w:rPr>
          <w:rFonts w:ascii="Times New Roman" w:hAnsi="Times New Roman"/>
        </w:rPr>
        <w:t xml:space="preserve"> obejmuje </w:t>
      </w:r>
      <w:r>
        <w:rPr>
          <w:rFonts w:ascii="Times New Roman" w:hAnsi="Times New Roman"/>
        </w:rPr>
        <w:t xml:space="preserve">dostawę pochylni oraz </w:t>
      </w:r>
      <w:r w:rsidRPr="000A3E80">
        <w:rPr>
          <w:rFonts w:ascii="Times New Roman" w:hAnsi="Times New Roman"/>
        </w:rPr>
        <w:t xml:space="preserve">wykonanie robót </w:t>
      </w:r>
      <w:r>
        <w:rPr>
          <w:rFonts w:ascii="Times New Roman" w:hAnsi="Times New Roman"/>
        </w:rPr>
        <w:t xml:space="preserve">związanych z zadaniem - budowa pochylni dla osób </w:t>
      </w:r>
      <w:r w:rsidRPr="000A3E80">
        <w:rPr>
          <w:rFonts w:ascii="Times New Roman" w:hAnsi="Times New Roman"/>
        </w:rPr>
        <w:t>niepełnosprawnych oraz remont schodów zewnętrznych Przychodni Leczniczej zlokalizowanej przy ul. Leczniczej 6, 93-173 Łódź, Miejskiego Centrum Medycznego im. dr. Karola Jonschera w Łodzi. Szczegółowy zakres przedmiotu zamówienia określa załącznik nr 1, tj.:</w:t>
      </w:r>
    </w:p>
    <w:p w14:paraId="293A9401" w14:textId="77777777" w:rsidR="007B03E0" w:rsidRPr="000A3E8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0A3E80">
        <w:rPr>
          <w:rFonts w:ascii="Times New Roman" w:hAnsi="Times New Roman"/>
        </w:rPr>
        <w:t>) Dokumentacja projektowa wykonana przez Firmę Projektowo-Inwestycyjną FINAL (z siedzibą przy ul. Niciarnianej 2/6, 92-208 Łódź) - dot. budowy pochylni oraz remontu schodów</w:t>
      </w:r>
    </w:p>
    <w:p w14:paraId="474CAB07" w14:textId="77777777" w:rsidR="007B03E0" w:rsidRPr="000A3E8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0A3E80">
        <w:rPr>
          <w:rFonts w:ascii="Times New Roman" w:hAnsi="Times New Roman"/>
        </w:rPr>
        <w:t>) Pozwolenie na budowę nr DAR-UA-I.418.2019 oraz pozwolenie na prowadzenie robót budowlanych przy zabytku wpisanym do rejestru zabytków nr WUOZ-ZN.5142.1051.2018.IŚ</w:t>
      </w:r>
    </w:p>
    <w:p w14:paraId="6349FC04" w14:textId="77777777" w:rsidR="007B03E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0A3E80">
        <w:rPr>
          <w:rFonts w:ascii="Times New Roman" w:hAnsi="Times New Roman"/>
        </w:rPr>
        <w:t>) Przedmiary robót</w:t>
      </w:r>
    </w:p>
    <w:p w14:paraId="28560271" w14:textId="77777777" w:rsidR="007B03E0" w:rsidRDefault="007B03E0" w:rsidP="00724220">
      <w:pPr>
        <w:tabs>
          <w:tab w:val="left" w:pos="1800"/>
        </w:tabs>
        <w:jc w:val="both"/>
        <w:rPr>
          <w:sz w:val="22"/>
          <w:szCs w:val="22"/>
        </w:rPr>
      </w:pPr>
    </w:p>
    <w:p w14:paraId="06A86C7D" w14:textId="77777777" w:rsidR="007B03E0" w:rsidRPr="00984ADE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984ADE">
        <w:rPr>
          <w:rFonts w:ascii="Times New Roman" w:hAnsi="Times New Roman"/>
        </w:rPr>
        <w:t>Realizacja przedmiotu zamówienia musi być wykonana zgodnie z dokumentacją projektową oraz obowiązującymi przepisami, w tym techniczno-budowlanymi, obowiązującymi normami oraz zasadami wiedzy technicznej, w sposób nie zagrażający bezpieczeństwu ludzi i mienia.</w:t>
      </w:r>
    </w:p>
    <w:p w14:paraId="0656BD2C" w14:textId="77777777" w:rsidR="007B03E0" w:rsidRPr="00984ADE" w:rsidRDefault="007B03E0" w:rsidP="00724220">
      <w:pPr>
        <w:tabs>
          <w:tab w:val="left" w:pos="180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>2. W przypadku stwierdzenia jakichkolwiek rozbieżności pomiędzy dokumentacją projektową a przedmiarem robót, bezwzględne pierwszeństwo należy przyznać projektowi budowlanemu.</w:t>
      </w:r>
    </w:p>
    <w:p w14:paraId="48A3F895" w14:textId="77777777" w:rsidR="007B03E0" w:rsidRPr="00984ADE" w:rsidRDefault="007B03E0" w:rsidP="00724220">
      <w:pPr>
        <w:widowControl w:val="0"/>
        <w:tabs>
          <w:tab w:val="left" w:pos="426"/>
          <w:tab w:val="left" w:pos="1800"/>
        </w:tabs>
        <w:ind w:right="23"/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>3. Wszystkie prace prowadzone będą w ruchu ciągłym Przychodni i nie jest przewidywane jego ograniczenie.</w:t>
      </w:r>
    </w:p>
    <w:p w14:paraId="55843D6D" w14:textId="77777777" w:rsidR="007B03E0" w:rsidRPr="00984ADE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>4. Odbiór prac nastąpi zgodnie z przepisami prawa budowlanego, aktualnie obowiązującymi polskimi normami, a także wytycznymi zawartymi w dokumentach atestacyjnych wbudowywanych materiałów i urządzeń.</w:t>
      </w:r>
    </w:p>
    <w:p w14:paraId="4D355B82" w14:textId="77777777" w:rsidR="007B03E0" w:rsidRPr="00984ADE" w:rsidRDefault="007B03E0" w:rsidP="00724220">
      <w:pPr>
        <w:pStyle w:val="Tekstpodstawowy"/>
        <w:widowControl w:val="0"/>
        <w:tabs>
          <w:tab w:val="left" w:pos="1800"/>
        </w:tabs>
        <w:adjustRightInd w:val="0"/>
        <w:textAlignment w:val="baseline"/>
        <w:rPr>
          <w:rFonts w:cs="Arial"/>
          <w:szCs w:val="24"/>
        </w:rPr>
      </w:pPr>
      <w:r w:rsidRPr="00984ADE">
        <w:rPr>
          <w:rFonts w:cs="Arial"/>
          <w:szCs w:val="24"/>
        </w:rPr>
        <w:t xml:space="preserve">5. Zamawiający zaleca wykonanie wizji lokalnej terenu objętego przedmiotem zamówienia oraz zapoznanie się z dokumentacją projektową (stanowiącą załącznik do zapytania ofertowego). Przedmiary robót, zawarte w załączniku służyć mogą Wykonawcy jedynie pomocniczo, w celu zapoznania się z przedmiotem zamówienia i w trakcie realizacji zamówienia nie mogą stanowić podstawy roszczenia Wykonawcy z tytułu informacji w nim zawartych. </w:t>
      </w:r>
    </w:p>
    <w:p w14:paraId="13046D0F" w14:textId="77777777" w:rsidR="007B03E0" w:rsidRPr="00984ADE" w:rsidRDefault="007B03E0" w:rsidP="00724220">
      <w:pPr>
        <w:pStyle w:val="Tekstpodstawowy"/>
        <w:widowControl w:val="0"/>
        <w:tabs>
          <w:tab w:val="left" w:pos="1800"/>
        </w:tabs>
        <w:adjustRightInd w:val="0"/>
        <w:textAlignment w:val="baseline"/>
        <w:rPr>
          <w:rFonts w:cs="Arial"/>
          <w:szCs w:val="24"/>
        </w:rPr>
      </w:pPr>
      <w:r w:rsidRPr="00984ADE">
        <w:rPr>
          <w:rFonts w:cs="Arial"/>
          <w:szCs w:val="24"/>
        </w:rPr>
        <w:t>6. Termin wyznaczenia wizji lokalnej Wykonawca ustala z Zamawiającym (przed upływem terminu składania ofert) telefonicznie, z p. Jackiem Denuszkiem lub p. Łukaszem Gołębiowskim - tel. (42) 676-18-00.</w:t>
      </w:r>
    </w:p>
    <w:p w14:paraId="2BD8A254" w14:textId="77777777" w:rsidR="007B03E0" w:rsidRPr="00984ADE" w:rsidRDefault="007B03E0" w:rsidP="00724220">
      <w:pPr>
        <w:pStyle w:val="Tekstpodstawowy"/>
        <w:widowControl w:val="0"/>
        <w:tabs>
          <w:tab w:val="left" w:pos="1800"/>
        </w:tabs>
        <w:adjustRightInd w:val="0"/>
        <w:textAlignment w:val="baseline"/>
        <w:rPr>
          <w:rFonts w:cs="Arial"/>
          <w:szCs w:val="24"/>
        </w:rPr>
      </w:pPr>
      <w:r w:rsidRPr="00984ADE">
        <w:rPr>
          <w:rFonts w:cs="Arial"/>
          <w:szCs w:val="24"/>
        </w:rPr>
        <w:t>7. Kosztorys ofertowy, sporządzony w oparciu o kosztorys nakładczy, pełnić będzie jedynie funkcję informacyjną, a obowiązującą ceną oferty jest ryczałt obejmujący wykonanie wszystkich robót określonych w zapytaniu ofertowym.</w:t>
      </w:r>
    </w:p>
    <w:p w14:paraId="30D84E1A" w14:textId="77777777" w:rsidR="007B03E0" w:rsidRPr="00984ADE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>8. Zgodnie z art. 10 ustawy z dnia 7 lipca 1994r. Prawo budowlane, Wykonawca, tak na etapie sporządzania oferty, jak i podczas realizacji przedmiotowego zamówienia, powinien przestrzegać podstawowej zasady, że w ramach wykonawstwa budowlanego można wykorzystywać tylko te materiały budowlane dostępne na rynku, które są dopuszczone do obrotu i powszechnego stosowania w budownictwie. Zamawiający nie oczekuje od Wykonawcy przedłożenia stosownych certyfikatów, bądź innych dokumentów tej wagi w ofercie, niemniej na etapie realizacji przedmiotowego zamówienia, będzie wymagał takich dokumentów, przed zastosowaniem tych materiałów i urządzeń</w:t>
      </w:r>
    </w:p>
    <w:p w14:paraId="75391043" w14:textId="77777777" w:rsidR="007B03E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 xml:space="preserve">9. Wykonawca przyjmie na siebie obowiązki kierowania budową i ustanowienie kierownika budowy posiadającego uprawnienia budowlane, zgodnie z wymogami określonymi w pozwoleniach oraz innymi wymogami przepisów prawa. </w:t>
      </w:r>
    </w:p>
    <w:p w14:paraId="2931CBDC" w14:textId="77777777" w:rsidR="007B03E0" w:rsidRPr="0072422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10.</w:t>
      </w:r>
      <w:r w:rsidRPr="007242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Przy podpisaniu umowy Wykonawca przedłoży Zamawiającemu</w:t>
      </w:r>
      <w:r w:rsidRPr="00724220">
        <w:rPr>
          <w:rFonts w:ascii="Times New Roman" w:hAnsi="Times New Roman"/>
        </w:rPr>
        <w:t xml:space="preserve"> zawartą na własny koszt polisę potwierdzającą zawarcie umowy ubezpieczenia w zakresie:</w:t>
      </w:r>
    </w:p>
    <w:p w14:paraId="76667196" w14:textId="77777777" w:rsidR="007B03E0" w:rsidRPr="00724220" w:rsidRDefault="007B03E0" w:rsidP="00724220">
      <w:pPr>
        <w:tabs>
          <w:tab w:val="left" w:pos="1800"/>
        </w:tabs>
        <w:ind w:left="142" w:hanging="142"/>
        <w:jc w:val="both"/>
        <w:rPr>
          <w:rFonts w:ascii="Times New Roman" w:hAnsi="Times New Roman"/>
        </w:rPr>
      </w:pPr>
      <w:r w:rsidRPr="00724220">
        <w:rPr>
          <w:rFonts w:ascii="Times New Roman" w:hAnsi="Times New Roman"/>
        </w:rPr>
        <w:t>a) ubezpieczenia wszystkich ryzyk kontraktu na sumę odpowiadającą wysokości wartości wynagrodzenia brutto,</w:t>
      </w:r>
    </w:p>
    <w:p w14:paraId="5320904F" w14:textId="77777777" w:rsidR="007B03E0" w:rsidRPr="00984ADE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724220">
        <w:rPr>
          <w:rFonts w:ascii="Times New Roman" w:hAnsi="Times New Roman"/>
        </w:rPr>
        <w:t>b) ubezpieczenia od ryzyka śmierci lub trwałego uszczerbku na zdrowiu w wyniku działania lub zaniechania Wykonawcy i osób upoważnionych do przebywania na terenie robót budowlanych, wraz z ogólnymi i szczególnymi warunkami ubezpieczenia</w:t>
      </w:r>
    </w:p>
    <w:p w14:paraId="234D1A9E" w14:textId="77777777" w:rsidR="007B03E0" w:rsidRPr="001B4818" w:rsidRDefault="007B03E0" w:rsidP="000A65FA">
      <w:pPr>
        <w:rPr>
          <w:sz w:val="22"/>
          <w:szCs w:val="22"/>
        </w:rPr>
      </w:pPr>
    </w:p>
    <w:sectPr w:rsidR="007B03E0" w:rsidRPr="001B4818" w:rsidSect="00724220">
      <w:headerReference w:type="first" r:id="rId7"/>
      <w:pgSz w:w="11906" w:h="16838" w:code="9"/>
      <w:pgMar w:top="567" w:right="851" w:bottom="719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9C034" w14:textId="77777777" w:rsidR="007B03E0" w:rsidRDefault="007B03E0">
      <w:r>
        <w:separator/>
      </w:r>
    </w:p>
  </w:endnote>
  <w:endnote w:type="continuationSeparator" w:id="0">
    <w:p w14:paraId="6ABAE00A" w14:textId="77777777" w:rsidR="007B03E0" w:rsidRDefault="007B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2D2CC" w14:textId="77777777" w:rsidR="007B03E0" w:rsidRDefault="007B03E0">
      <w:r>
        <w:separator/>
      </w:r>
    </w:p>
  </w:footnote>
  <w:footnote w:type="continuationSeparator" w:id="0">
    <w:p w14:paraId="149514DC" w14:textId="77777777" w:rsidR="007B03E0" w:rsidRDefault="007B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7E764" w14:textId="4BC8EBD5" w:rsidR="007B03E0" w:rsidRPr="009E61EB" w:rsidRDefault="007B03E0" w:rsidP="007E0DB8">
    <w:pPr>
      <w:pStyle w:val="Nagwek"/>
      <w:tabs>
        <w:tab w:val="clear" w:pos="4536"/>
        <w:tab w:val="clear" w:pos="9072"/>
        <w:tab w:val="center" w:pos="5159"/>
      </w:tabs>
      <w:rPr>
        <w:i/>
        <w:sz w:val="20"/>
        <w:szCs w:val="20"/>
      </w:rPr>
    </w:pPr>
    <w:r w:rsidRPr="009E61EB">
      <w:rPr>
        <w:i/>
        <w:sz w:val="20"/>
        <w:szCs w:val="20"/>
      </w:rPr>
      <w:t>NR SPRAWY DTA</w:t>
    </w:r>
    <w:r>
      <w:rPr>
        <w:i/>
        <w:sz w:val="20"/>
        <w:szCs w:val="20"/>
      </w:rPr>
      <w:t xml:space="preserve">.2220-1/2020   </w:t>
    </w:r>
    <w:r w:rsidR="007E0DB8">
      <w:rPr>
        <w:i/>
        <w:sz w:val="20"/>
        <w:szCs w:val="20"/>
      </w:rPr>
      <w:tab/>
    </w:r>
    <w:r w:rsidRPr="00661662">
      <w:rPr>
        <w:i/>
        <w:sz w:val="20"/>
        <w:szCs w:val="20"/>
      </w:rPr>
      <w:t>W-</w:t>
    </w:r>
    <w:r w:rsidR="007E0DB8">
      <w:rPr>
        <w:i/>
        <w:sz w:val="20"/>
        <w:szCs w:val="20"/>
      </w:rPr>
      <w:t>2</w:t>
    </w:r>
    <w:r w:rsidR="00DB25AF">
      <w:rPr>
        <w:i/>
        <w:sz w:val="20"/>
        <w:szCs w:val="20"/>
      </w:rPr>
      <w:t>2</w:t>
    </w:r>
    <w:r w:rsidRPr="00661662">
      <w:rPr>
        <w:i/>
        <w:sz w:val="20"/>
        <w:szCs w:val="20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8CAC1D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E58E3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4C5843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8"/>
    <w:multiLevelType w:val="singleLevel"/>
    <w:tmpl w:val="F5182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C1D3F5D"/>
    <w:multiLevelType w:val="multilevel"/>
    <w:tmpl w:val="C35E87FA"/>
    <w:lvl w:ilvl="0">
      <w:start w:val="1"/>
      <w:numFmt w:val="decimal"/>
      <w:pStyle w:val="paragraf"/>
      <w:suff w:val="nothing"/>
      <w:lvlText w:val="§ %1"/>
      <w:lvlJc w:val="left"/>
      <w:rPr>
        <w:rFonts w:cs="Times New Roman"/>
      </w:rPr>
    </w:lvl>
    <w:lvl w:ilvl="1">
      <w:start w:val="1"/>
      <w:numFmt w:val="decimal"/>
      <w:pStyle w:val="Listanumerowana"/>
      <w:lvlText w:val="%2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2">
      <w:start w:val="1"/>
      <w:numFmt w:val="decimal"/>
      <w:pStyle w:val="Listanumerowana2"/>
      <w:lvlText w:val="%2.%3."/>
      <w:lvlJc w:val="left"/>
      <w:pPr>
        <w:tabs>
          <w:tab w:val="num" w:pos="1077"/>
        </w:tabs>
        <w:ind w:left="794" w:hanging="437"/>
      </w:pPr>
      <w:rPr>
        <w:rFonts w:cs="Times New Roman"/>
      </w:rPr>
    </w:lvl>
    <w:lvl w:ilvl="3">
      <w:start w:val="1"/>
      <w:numFmt w:val="decimal"/>
      <w:pStyle w:val="Listanumerowana3"/>
      <w:lvlText w:val="%2.%3.%4."/>
      <w:lvlJc w:val="left"/>
      <w:pPr>
        <w:tabs>
          <w:tab w:val="num" w:pos="1800"/>
        </w:tabs>
        <w:ind w:left="1225" w:hanging="505"/>
      </w:pPr>
      <w:rPr>
        <w:rFonts w:cs="Times New Roman"/>
      </w:rPr>
    </w:lvl>
    <w:lvl w:ilvl="4">
      <w:start w:val="1"/>
      <w:numFmt w:val="decimal"/>
      <w:pStyle w:val="Listanumerowana4"/>
      <w:lvlText w:val="%2.%3.%4.%5."/>
      <w:lvlJc w:val="left"/>
      <w:pPr>
        <w:tabs>
          <w:tab w:val="num" w:pos="2157"/>
        </w:tabs>
        <w:ind w:left="1729" w:hanging="65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F"/>
    <w:rsid w:val="00015021"/>
    <w:rsid w:val="0009490F"/>
    <w:rsid w:val="000A3E80"/>
    <w:rsid w:val="000A65FA"/>
    <w:rsid w:val="000E13DB"/>
    <w:rsid w:val="0010023E"/>
    <w:rsid w:val="001239F9"/>
    <w:rsid w:val="00137DB8"/>
    <w:rsid w:val="00180831"/>
    <w:rsid w:val="00190D9F"/>
    <w:rsid w:val="001B4818"/>
    <w:rsid w:val="001B5465"/>
    <w:rsid w:val="001D157E"/>
    <w:rsid w:val="001D25E3"/>
    <w:rsid w:val="001E0B5D"/>
    <w:rsid w:val="002079DD"/>
    <w:rsid w:val="00212AE6"/>
    <w:rsid w:val="00236B70"/>
    <w:rsid w:val="002455F4"/>
    <w:rsid w:val="00292742"/>
    <w:rsid w:val="002A1BF5"/>
    <w:rsid w:val="002A4D37"/>
    <w:rsid w:val="002B108E"/>
    <w:rsid w:val="002C13CF"/>
    <w:rsid w:val="002C1589"/>
    <w:rsid w:val="002C39D6"/>
    <w:rsid w:val="002D2A28"/>
    <w:rsid w:val="002D632B"/>
    <w:rsid w:val="002F046D"/>
    <w:rsid w:val="00307299"/>
    <w:rsid w:val="00321F66"/>
    <w:rsid w:val="0036665D"/>
    <w:rsid w:val="003A6994"/>
    <w:rsid w:val="003D3C25"/>
    <w:rsid w:val="00406086"/>
    <w:rsid w:val="004274F9"/>
    <w:rsid w:val="00461BFF"/>
    <w:rsid w:val="004716D3"/>
    <w:rsid w:val="004754F1"/>
    <w:rsid w:val="00486BEF"/>
    <w:rsid w:val="00494750"/>
    <w:rsid w:val="004D7854"/>
    <w:rsid w:val="004F7108"/>
    <w:rsid w:val="0050476B"/>
    <w:rsid w:val="00511270"/>
    <w:rsid w:val="005140CC"/>
    <w:rsid w:val="005438EE"/>
    <w:rsid w:val="005660FE"/>
    <w:rsid w:val="00570EF1"/>
    <w:rsid w:val="00573242"/>
    <w:rsid w:val="00575687"/>
    <w:rsid w:val="0058089D"/>
    <w:rsid w:val="005B36C7"/>
    <w:rsid w:val="00602FFE"/>
    <w:rsid w:val="006052D1"/>
    <w:rsid w:val="006215BC"/>
    <w:rsid w:val="00656A99"/>
    <w:rsid w:val="00661662"/>
    <w:rsid w:val="00674A83"/>
    <w:rsid w:val="006A21F3"/>
    <w:rsid w:val="006B2216"/>
    <w:rsid w:val="006D7E8D"/>
    <w:rsid w:val="006E24F3"/>
    <w:rsid w:val="006E7898"/>
    <w:rsid w:val="00721696"/>
    <w:rsid w:val="00724220"/>
    <w:rsid w:val="0076049C"/>
    <w:rsid w:val="007B03E0"/>
    <w:rsid w:val="007B4E87"/>
    <w:rsid w:val="007C3DE3"/>
    <w:rsid w:val="007D59C2"/>
    <w:rsid w:val="007D5C55"/>
    <w:rsid w:val="007E0DB8"/>
    <w:rsid w:val="00837B91"/>
    <w:rsid w:val="00862C5D"/>
    <w:rsid w:val="008740F8"/>
    <w:rsid w:val="008874A2"/>
    <w:rsid w:val="00897BD3"/>
    <w:rsid w:val="008C3D68"/>
    <w:rsid w:val="008F2355"/>
    <w:rsid w:val="00943D57"/>
    <w:rsid w:val="009463ED"/>
    <w:rsid w:val="00946B97"/>
    <w:rsid w:val="00953C7D"/>
    <w:rsid w:val="00984ADE"/>
    <w:rsid w:val="00992CBE"/>
    <w:rsid w:val="009B6B39"/>
    <w:rsid w:val="009D0A96"/>
    <w:rsid w:val="009E61EB"/>
    <w:rsid w:val="00A348C6"/>
    <w:rsid w:val="00A54246"/>
    <w:rsid w:val="00A81FEF"/>
    <w:rsid w:val="00AB193D"/>
    <w:rsid w:val="00AC5F6A"/>
    <w:rsid w:val="00AC60E0"/>
    <w:rsid w:val="00AD3745"/>
    <w:rsid w:val="00B0228D"/>
    <w:rsid w:val="00B07404"/>
    <w:rsid w:val="00B15543"/>
    <w:rsid w:val="00B3118F"/>
    <w:rsid w:val="00B46BA4"/>
    <w:rsid w:val="00B713AC"/>
    <w:rsid w:val="00BE081A"/>
    <w:rsid w:val="00C00D93"/>
    <w:rsid w:val="00C06C52"/>
    <w:rsid w:val="00C41F86"/>
    <w:rsid w:val="00C91C24"/>
    <w:rsid w:val="00C92D21"/>
    <w:rsid w:val="00CD3118"/>
    <w:rsid w:val="00D6496F"/>
    <w:rsid w:val="00D745EF"/>
    <w:rsid w:val="00D828BC"/>
    <w:rsid w:val="00D8291E"/>
    <w:rsid w:val="00D837A5"/>
    <w:rsid w:val="00D970C8"/>
    <w:rsid w:val="00DA1311"/>
    <w:rsid w:val="00DB25AF"/>
    <w:rsid w:val="00DE6330"/>
    <w:rsid w:val="00E12CE9"/>
    <w:rsid w:val="00E13096"/>
    <w:rsid w:val="00E33FBA"/>
    <w:rsid w:val="00E47BEF"/>
    <w:rsid w:val="00E5222C"/>
    <w:rsid w:val="00E75181"/>
    <w:rsid w:val="00ED1807"/>
    <w:rsid w:val="00EE3F50"/>
    <w:rsid w:val="00F1765C"/>
    <w:rsid w:val="00F36D4B"/>
    <w:rsid w:val="00F41DCA"/>
    <w:rsid w:val="00F5062B"/>
    <w:rsid w:val="00F558E7"/>
    <w:rsid w:val="00F71851"/>
    <w:rsid w:val="00F72585"/>
    <w:rsid w:val="00FA0F92"/>
    <w:rsid w:val="00F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D84C3"/>
  <w15:docId w15:val="{7D917147-E0E4-4AE0-B95B-482C4C99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854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basedOn w:val="Normalny"/>
    <w:uiPriority w:val="99"/>
    <w:rsid w:val="00461BFF"/>
    <w:pPr>
      <w:numPr>
        <w:ilvl w:val="1"/>
        <w:numId w:val="21"/>
      </w:numPr>
      <w:spacing w:after="60" w:line="240" w:lineRule="atLeast"/>
      <w:jc w:val="both"/>
    </w:pPr>
    <w:rPr>
      <w:rFonts w:ascii="Gill Sans MT" w:hAnsi="Gill Sans MT" w:cs="Times New Roman"/>
      <w:sz w:val="18"/>
      <w:szCs w:val="18"/>
    </w:rPr>
  </w:style>
  <w:style w:type="paragraph" w:styleId="Listanumerowana2">
    <w:name w:val="List Number 2"/>
    <w:basedOn w:val="Normalny"/>
    <w:uiPriority w:val="99"/>
    <w:rsid w:val="00461BFF"/>
    <w:pPr>
      <w:numPr>
        <w:ilvl w:val="2"/>
        <w:numId w:val="21"/>
      </w:numPr>
      <w:spacing w:after="60" w:line="240" w:lineRule="atLeast"/>
      <w:jc w:val="both"/>
    </w:pPr>
    <w:rPr>
      <w:rFonts w:ascii="Gill Sans MT" w:hAnsi="Gill Sans MT" w:cs="Times New Roman"/>
      <w:sz w:val="18"/>
      <w:szCs w:val="18"/>
    </w:rPr>
  </w:style>
  <w:style w:type="paragraph" w:styleId="Listanumerowana3">
    <w:name w:val="List Number 3"/>
    <w:basedOn w:val="Normalny"/>
    <w:uiPriority w:val="99"/>
    <w:rsid w:val="00461BFF"/>
    <w:pPr>
      <w:numPr>
        <w:ilvl w:val="3"/>
        <w:numId w:val="21"/>
      </w:numPr>
      <w:spacing w:line="240" w:lineRule="atLeast"/>
    </w:pPr>
    <w:rPr>
      <w:rFonts w:ascii="Gill Sans MT" w:hAnsi="Gill Sans MT" w:cs="Times New Roman"/>
      <w:sz w:val="18"/>
      <w:szCs w:val="18"/>
    </w:rPr>
  </w:style>
  <w:style w:type="paragraph" w:styleId="Listanumerowana4">
    <w:name w:val="List Number 4"/>
    <w:basedOn w:val="Normalny"/>
    <w:uiPriority w:val="99"/>
    <w:rsid w:val="00461BFF"/>
    <w:pPr>
      <w:numPr>
        <w:ilvl w:val="4"/>
        <w:numId w:val="21"/>
      </w:numPr>
      <w:spacing w:line="240" w:lineRule="atLeast"/>
    </w:pPr>
    <w:rPr>
      <w:rFonts w:ascii="Gill Sans MT" w:hAnsi="Gill Sans MT" w:cs="Times New Roman"/>
      <w:sz w:val="18"/>
      <w:szCs w:val="18"/>
    </w:rPr>
  </w:style>
  <w:style w:type="paragraph" w:customStyle="1" w:styleId="tekstumowy">
    <w:name w:val="tekstumowy"/>
    <w:basedOn w:val="Normalny"/>
    <w:uiPriority w:val="99"/>
    <w:rsid w:val="00461BFF"/>
    <w:pPr>
      <w:spacing w:line="240" w:lineRule="atLeast"/>
    </w:pPr>
    <w:rPr>
      <w:rFonts w:ascii="Gill Sans MT" w:hAnsi="Gill Sans MT" w:cs="Times New Roman"/>
      <w:sz w:val="18"/>
      <w:szCs w:val="18"/>
    </w:rPr>
  </w:style>
  <w:style w:type="paragraph" w:customStyle="1" w:styleId="paragraf">
    <w:name w:val="paragraf"/>
    <w:basedOn w:val="Normalny"/>
    <w:uiPriority w:val="99"/>
    <w:rsid w:val="00461BFF"/>
    <w:pPr>
      <w:keepNext/>
      <w:numPr>
        <w:numId w:val="21"/>
      </w:numPr>
      <w:spacing w:before="60" w:after="6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E47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70EF1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7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70EF1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rsid w:val="00B713AC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B713AC"/>
    <w:rPr>
      <w:rFonts w:cs="Times New Roman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0A65FA"/>
    <w:pPr>
      <w:jc w:val="both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basedOn w:val="Domylnaczcionkaakapitu"/>
    <w:uiPriority w:val="99"/>
    <w:semiHidden/>
    <w:locked/>
    <w:rsid w:val="00570EF1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0A65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53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ofertowe:</dc:title>
  <dc:subject/>
  <dc:creator>tech</dc:creator>
  <cp:keywords/>
  <dc:description/>
  <cp:lastModifiedBy>Łukasz Gołębiowski</cp:lastModifiedBy>
  <cp:revision>4</cp:revision>
  <cp:lastPrinted>2019-03-13T08:35:00Z</cp:lastPrinted>
  <dcterms:created xsi:type="dcterms:W3CDTF">2020-08-06T06:50:00Z</dcterms:created>
  <dcterms:modified xsi:type="dcterms:W3CDTF">2020-08-25T13:23:00Z</dcterms:modified>
</cp:coreProperties>
</file>